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989D5" w14:textId="54C62AD2" w:rsidR="00000000" w:rsidRDefault="00342860" w:rsidP="00342860">
      <w:pPr>
        <w:jc w:val="center"/>
        <w:rPr>
          <w:rFonts w:ascii="Times New Roman" w:hAnsi="Times New Roman" w:cs="Times New Roman"/>
          <w:sz w:val="32"/>
          <w:szCs w:val="32"/>
        </w:rPr>
      </w:pPr>
      <w:r>
        <w:rPr>
          <w:rFonts w:ascii="Times New Roman" w:hAnsi="Times New Roman" w:cs="Times New Roman"/>
          <w:sz w:val="32"/>
          <w:szCs w:val="32"/>
        </w:rPr>
        <w:t>TERMS AND CONDITIONS</w:t>
      </w:r>
    </w:p>
    <w:p w14:paraId="51659CE5" w14:textId="4240D887" w:rsidR="00342860" w:rsidRDefault="00342860" w:rsidP="00342860">
      <w:pPr>
        <w:jc w:val="center"/>
        <w:rPr>
          <w:rFonts w:ascii="Times New Roman" w:hAnsi="Times New Roman" w:cs="Times New Roman"/>
          <w:sz w:val="32"/>
          <w:szCs w:val="32"/>
        </w:rPr>
      </w:pPr>
    </w:p>
    <w:p w14:paraId="47326FD4" w14:textId="325A2557" w:rsidR="00AF7138" w:rsidRPr="00AF7138" w:rsidRDefault="00AF7138" w:rsidP="00AF7138">
      <w:pPr>
        <w:spacing w:after="240"/>
        <w:rPr>
          <w:rFonts w:ascii="Times New Roman" w:eastAsia="Times New Roman" w:hAnsi="Times New Roman" w:cs="Times New Roman"/>
        </w:rPr>
      </w:pPr>
      <w:r w:rsidRPr="00AF7138">
        <w:rPr>
          <w:rFonts w:ascii="Times New Roman" w:eastAsia="Times New Roman" w:hAnsi="Times New Roman" w:cs="Times New Roman"/>
        </w:rPr>
        <w:t>This web page represents a legal document that serves as our Terms and Conditions and it governs the legal terms of our website, </w:t>
      </w:r>
      <w:hyperlink r:id="rId5" w:history="1">
        <w:r>
          <w:rPr>
            <w:rFonts w:ascii="Times New Roman" w:eastAsia="Times New Roman" w:hAnsi="Times New Roman" w:cs="Times New Roman"/>
            <w:color w:val="A0292E"/>
          </w:rPr>
          <w:t>TheStockHorseBreeder.com</w:t>
        </w:r>
      </w:hyperlink>
      <w:r w:rsidRPr="00AF7138">
        <w:rPr>
          <w:rFonts w:ascii="Times New Roman" w:eastAsia="Times New Roman" w:hAnsi="Times New Roman" w:cs="Times New Roman"/>
        </w:rPr>
        <w:t xml:space="preserve">, sub-domains, and any associated web-based and mobile applications (collectively, “Website”), as owned and operated by </w:t>
      </w:r>
      <w:r>
        <w:rPr>
          <w:rFonts w:ascii="Times New Roman" w:eastAsia="Times New Roman" w:hAnsi="Times New Roman" w:cs="Times New Roman"/>
        </w:rPr>
        <w:t>Horsepower Graphics</w:t>
      </w:r>
      <w:r w:rsidRPr="00AF7138">
        <w:rPr>
          <w:rFonts w:ascii="Times New Roman" w:eastAsia="Times New Roman" w:hAnsi="Times New Roman" w:cs="Times New Roman"/>
        </w:rPr>
        <w:t>.</w:t>
      </w:r>
    </w:p>
    <w:p w14:paraId="74F8E710" w14:textId="0699EABD" w:rsidR="00AF7138" w:rsidRPr="00AF7138" w:rsidRDefault="00AF7138" w:rsidP="00AF7138">
      <w:pPr>
        <w:spacing w:after="240"/>
        <w:rPr>
          <w:rFonts w:ascii="Times New Roman" w:eastAsia="Times New Roman" w:hAnsi="Times New Roman" w:cs="Times New Roman"/>
        </w:rPr>
      </w:pPr>
      <w:r w:rsidRPr="00AF7138">
        <w:rPr>
          <w:rFonts w:ascii="Times New Roman" w:eastAsia="Times New Roman" w:hAnsi="Times New Roman" w:cs="Times New Roman"/>
        </w:rPr>
        <w:t xml:space="preserve">Capitalized terms, unless otherwise defined, have the meaning specified within the Definitions section below. This Terms and Conditions, along with our Privacy Policy, any mobile license agreement, and other posted guidelines within our </w:t>
      </w:r>
      <w:proofErr w:type="gramStart"/>
      <w:r w:rsidRPr="00AF7138">
        <w:rPr>
          <w:rFonts w:ascii="Times New Roman" w:eastAsia="Times New Roman" w:hAnsi="Times New Roman" w:cs="Times New Roman"/>
        </w:rPr>
        <w:t>Website</w:t>
      </w:r>
      <w:proofErr w:type="gramEnd"/>
      <w:r w:rsidRPr="00AF7138">
        <w:rPr>
          <w:rFonts w:ascii="Times New Roman" w:eastAsia="Times New Roman" w:hAnsi="Times New Roman" w:cs="Times New Roman"/>
        </w:rPr>
        <w:t xml:space="preserve">, collectively “Legal Terms”, constitute the entire and only agreement between you and </w:t>
      </w:r>
      <w:r>
        <w:rPr>
          <w:rFonts w:ascii="Times New Roman" w:eastAsia="Times New Roman" w:hAnsi="Times New Roman" w:cs="Times New Roman"/>
        </w:rPr>
        <w:t>Horsepower Graphics</w:t>
      </w:r>
      <w:r w:rsidRPr="00AF7138">
        <w:rPr>
          <w:rFonts w:ascii="Times New Roman" w:eastAsia="Times New Roman" w:hAnsi="Times New Roman" w:cs="Times New Roman"/>
        </w:rPr>
        <w:t xml:space="preserve">, and supersede all other agreements, representations, warranties and understandings with respect to our Website and the subject matter contained herein. We may amend our Legal Terms at any time without specific notice to you. The latest copies of our Legal Terms will be posted on our </w:t>
      </w:r>
      <w:proofErr w:type="gramStart"/>
      <w:r w:rsidRPr="00AF7138">
        <w:rPr>
          <w:rFonts w:ascii="Times New Roman" w:eastAsia="Times New Roman" w:hAnsi="Times New Roman" w:cs="Times New Roman"/>
        </w:rPr>
        <w:t>Website</w:t>
      </w:r>
      <w:proofErr w:type="gramEnd"/>
      <w:r w:rsidRPr="00AF7138">
        <w:rPr>
          <w:rFonts w:ascii="Times New Roman" w:eastAsia="Times New Roman" w:hAnsi="Times New Roman" w:cs="Times New Roman"/>
        </w:rPr>
        <w:t>, and you should review all Legal Terms prior to using our Website. After any revisions to our Legal Terms are posted, you agree to be bound to any such changes to them. Therefore, it is important for you to periodically review our Legal Terms to make sure you still agree to them.</w:t>
      </w:r>
    </w:p>
    <w:p w14:paraId="0BC542DB" w14:textId="77777777" w:rsidR="00AF7138" w:rsidRPr="00AF7138" w:rsidRDefault="00AF7138" w:rsidP="00AF7138">
      <w:pPr>
        <w:spacing w:after="240"/>
        <w:rPr>
          <w:rFonts w:ascii="Times New Roman" w:eastAsia="Times New Roman" w:hAnsi="Times New Roman" w:cs="Times New Roman"/>
        </w:rPr>
      </w:pPr>
      <w:r w:rsidRPr="00AF7138">
        <w:rPr>
          <w:rFonts w:ascii="Times New Roman" w:eastAsia="Times New Roman" w:hAnsi="Times New Roman" w:cs="Times New Roman"/>
        </w:rPr>
        <w:t xml:space="preserve">By using our </w:t>
      </w:r>
      <w:proofErr w:type="gramStart"/>
      <w:r w:rsidRPr="00AF7138">
        <w:rPr>
          <w:rFonts w:ascii="Times New Roman" w:eastAsia="Times New Roman" w:hAnsi="Times New Roman" w:cs="Times New Roman"/>
        </w:rPr>
        <w:t>Website</w:t>
      </w:r>
      <w:proofErr w:type="gramEnd"/>
      <w:r w:rsidRPr="00AF7138">
        <w:rPr>
          <w:rFonts w:ascii="Times New Roman" w:eastAsia="Times New Roman" w:hAnsi="Times New Roman" w:cs="Times New Roman"/>
        </w:rPr>
        <w:t xml:space="preserve">, you agree to fully comply with and be bound by our Legal Terms. Please review them carefully. If you do not accept our Legal Terms, do not access and use our </w:t>
      </w:r>
      <w:proofErr w:type="gramStart"/>
      <w:r w:rsidRPr="00AF7138">
        <w:rPr>
          <w:rFonts w:ascii="Times New Roman" w:eastAsia="Times New Roman" w:hAnsi="Times New Roman" w:cs="Times New Roman"/>
        </w:rPr>
        <w:t>Website</w:t>
      </w:r>
      <w:proofErr w:type="gramEnd"/>
      <w:r w:rsidRPr="00AF7138">
        <w:rPr>
          <w:rFonts w:ascii="Times New Roman" w:eastAsia="Times New Roman" w:hAnsi="Times New Roman" w:cs="Times New Roman"/>
        </w:rPr>
        <w:t xml:space="preserve">. If you have already accessed our </w:t>
      </w:r>
      <w:proofErr w:type="gramStart"/>
      <w:r w:rsidRPr="00AF7138">
        <w:rPr>
          <w:rFonts w:ascii="Times New Roman" w:eastAsia="Times New Roman" w:hAnsi="Times New Roman" w:cs="Times New Roman"/>
        </w:rPr>
        <w:t>Website</w:t>
      </w:r>
      <w:proofErr w:type="gramEnd"/>
      <w:r w:rsidRPr="00AF7138">
        <w:rPr>
          <w:rFonts w:ascii="Times New Roman" w:eastAsia="Times New Roman" w:hAnsi="Times New Roman" w:cs="Times New Roman"/>
        </w:rPr>
        <w:t xml:space="preserve"> and do not accept our Legal Terms, you should immediately discontinue use of our Website.</w:t>
      </w:r>
    </w:p>
    <w:p w14:paraId="29A290B8" w14:textId="77777777" w:rsidR="00AF7138" w:rsidRPr="00AF7138" w:rsidRDefault="00AF7138" w:rsidP="00AF7138">
      <w:pPr>
        <w:spacing w:before="100" w:beforeAutospacing="1" w:after="100" w:afterAutospacing="1"/>
        <w:outlineLvl w:val="2"/>
        <w:rPr>
          <w:rFonts w:ascii="Playfair Display" w:eastAsia="Times New Roman" w:hAnsi="Playfair Display" w:cs="Times New Roman"/>
          <w:b/>
          <w:bCs/>
          <w:color w:val="333333"/>
          <w:sz w:val="27"/>
          <w:szCs w:val="27"/>
        </w:rPr>
      </w:pPr>
      <w:r w:rsidRPr="00AF7138">
        <w:rPr>
          <w:rFonts w:ascii="Playfair Display" w:eastAsia="Times New Roman" w:hAnsi="Playfair Display" w:cs="Times New Roman"/>
          <w:b/>
          <w:bCs/>
          <w:color w:val="333333"/>
          <w:sz w:val="27"/>
          <w:szCs w:val="27"/>
        </w:rPr>
        <w:t>Definitions</w:t>
      </w:r>
    </w:p>
    <w:p w14:paraId="5C96AF6B" w14:textId="584A2441" w:rsidR="00AF7138" w:rsidRPr="00AF7138" w:rsidRDefault="00AF7138" w:rsidP="00AF7138">
      <w:pPr>
        <w:numPr>
          <w:ilvl w:val="0"/>
          <w:numId w:val="3"/>
        </w:numPr>
        <w:spacing w:before="100" w:beforeAutospacing="1" w:after="100" w:afterAutospacing="1"/>
        <w:ind w:left="1200"/>
        <w:rPr>
          <w:rFonts w:ascii="Times New Roman" w:eastAsia="Times New Roman" w:hAnsi="Times New Roman" w:cs="Times New Roman"/>
        </w:rPr>
      </w:pPr>
      <w:r w:rsidRPr="00AF7138">
        <w:rPr>
          <w:rFonts w:ascii="Times New Roman" w:eastAsia="Times New Roman" w:hAnsi="Times New Roman" w:cs="Times New Roman"/>
        </w:rPr>
        <w:t xml:space="preserve">The terms “us” or “we” or “our” refers to </w:t>
      </w:r>
      <w:r>
        <w:rPr>
          <w:rFonts w:ascii="Times New Roman" w:eastAsia="Times New Roman" w:hAnsi="Times New Roman" w:cs="Times New Roman"/>
        </w:rPr>
        <w:t>Horsepower Graphics</w:t>
      </w:r>
      <w:r w:rsidRPr="00AF7138">
        <w:rPr>
          <w:rFonts w:ascii="Times New Roman" w:eastAsia="Times New Roman" w:hAnsi="Times New Roman" w:cs="Times New Roman"/>
        </w:rPr>
        <w:t>, the owner of the Website.</w:t>
      </w:r>
    </w:p>
    <w:p w14:paraId="1BD48E24" w14:textId="77777777" w:rsidR="00AF7138" w:rsidRPr="00AF7138" w:rsidRDefault="00AF7138" w:rsidP="00AF7138">
      <w:pPr>
        <w:numPr>
          <w:ilvl w:val="0"/>
          <w:numId w:val="3"/>
        </w:numPr>
        <w:spacing w:before="100" w:beforeAutospacing="1" w:after="100" w:afterAutospacing="1"/>
        <w:ind w:left="1200"/>
        <w:rPr>
          <w:rFonts w:ascii="Times New Roman" w:eastAsia="Times New Roman" w:hAnsi="Times New Roman" w:cs="Times New Roman"/>
        </w:rPr>
      </w:pPr>
      <w:r w:rsidRPr="00AF7138">
        <w:rPr>
          <w:rFonts w:ascii="Times New Roman" w:eastAsia="Times New Roman" w:hAnsi="Times New Roman" w:cs="Times New Roman"/>
        </w:rPr>
        <w:t xml:space="preserve">A “Visitor” is someone who merely browses our </w:t>
      </w:r>
      <w:proofErr w:type="gramStart"/>
      <w:r w:rsidRPr="00AF7138">
        <w:rPr>
          <w:rFonts w:ascii="Times New Roman" w:eastAsia="Times New Roman" w:hAnsi="Times New Roman" w:cs="Times New Roman"/>
        </w:rPr>
        <w:t>Website</w:t>
      </w:r>
      <w:proofErr w:type="gramEnd"/>
      <w:r w:rsidRPr="00AF7138">
        <w:rPr>
          <w:rFonts w:ascii="Times New Roman" w:eastAsia="Times New Roman" w:hAnsi="Times New Roman" w:cs="Times New Roman"/>
        </w:rPr>
        <w:t>, but has not registered as Member.</w:t>
      </w:r>
    </w:p>
    <w:p w14:paraId="445DAEA1" w14:textId="77777777" w:rsidR="00AF7138" w:rsidRPr="00AF7138" w:rsidRDefault="00AF7138" w:rsidP="00AF7138">
      <w:pPr>
        <w:numPr>
          <w:ilvl w:val="0"/>
          <w:numId w:val="3"/>
        </w:numPr>
        <w:spacing w:before="100" w:beforeAutospacing="1" w:after="100" w:afterAutospacing="1"/>
        <w:ind w:left="1200"/>
        <w:rPr>
          <w:rFonts w:ascii="Times New Roman" w:eastAsia="Times New Roman" w:hAnsi="Times New Roman" w:cs="Times New Roman"/>
        </w:rPr>
      </w:pPr>
      <w:r w:rsidRPr="00AF7138">
        <w:rPr>
          <w:rFonts w:ascii="Times New Roman" w:eastAsia="Times New Roman" w:hAnsi="Times New Roman" w:cs="Times New Roman"/>
        </w:rPr>
        <w:t>A “Member” is an individual that has registered with us to use our Service.</w:t>
      </w:r>
    </w:p>
    <w:p w14:paraId="59012F21" w14:textId="77777777" w:rsidR="00AF7138" w:rsidRPr="00AF7138" w:rsidRDefault="00AF7138" w:rsidP="00AF7138">
      <w:pPr>
        <w:numPr>
          <w:ilvl w:val="0"/>
          <w:numId w:val="3"/>
        </w:numPr>
        <w:spacing w:before="100" w:beforeAutospacing="1" w:after="100" w:afterAutospacing="1"/>
        <w:ind w:left="1200"/>
        <w:rPr>
          <w:rFonts w:ascii="Times New Roman" w:eastAsia="Times New Roman" w:hAnsi="Times New Roman" w:cs="Times New Roman"/>
        </w:rPr>
      </w:pPr>
      <w:r w:rsidRPr="00AF7138">
        <w:rPr>
          <w:rFonts w:ascii="Times New Roman" w:eastAsia="Times New Roman" w:hAnsi="Times New Roman" w:cs="Times New Roman"/>
        </w:rPr>
        <w:t>Our “Service” represents the collective functionality and features as offered through our Website to our Members.</w:t>
      </w:r>
    </w:p>
    <w:p w14:paraId="1D79DA42" w14:textId="77777777" w:rsidR="00AF7138" w:rsidRPr="00AF7138" w:rsidRDefault="00AF7138" w:rsidP="00AF7138">
      <w:pPr>
        <w:numPr>
          <w:ilvl w:val="0"/>
          <w:numId w:val="3"/>
        </w:numPr>
        <w:spacing w:before="100" w:beforeAutospacing="1" w:after="100" w:afterAutospacing="1"/>
        <w:ind w:left="1200"/>
        <w:rPr>
          <w:rFonts w:ascii="Times New Roman" w:eastAsia="Times New Roman" w:hAnsi="Times New Roman" w:cs="Times New Roman"/>
        </w:rPr>
      </w:pPr>
      <w:r w:rsidRPr="00AF7138">
        <w:rPr>
          <w:rFonts w:ascii="Times New Roman" w:eastAsia="Times New Roman" w:hAnsi="Times New Roman" w:cs="Times New Roman"/>
        </w:rPr>
        <w:t>A “User” is a collective identifier that refers to either a Visitor or a Member.</w:t>
      </w:r>
    </w:p>
    <w:p w14:paraId="66B6E493" w14:textId="77777777" w:rsidR="00AF7138" w:rsidRPr="00AF7138" w:rsidRDefault="00AF7138" w:rsidP="00AF7138">
      <w:pPr>
        <w:numPr>
          <w:ilvl w:val="0"/>
          <w:numId w:val="3"/>
        </w:numPr>
        <w:spacing w:before="100" w:beforeAutospacing="1" w:after="100" w:afterAutospacing="1"/>
        <w:ind w:left="1200"/>
        <w:rPr>
          <w:rFonts w:ascii="Times New Roman" w:eastAsia="Times New Roman" w:hAnsi="Times New Roman" w:cs="Times New Roman"/>
        </w:rPr>
      </w:pPr>
      <w:r w:rsidRPr="00AF7138">
        <w:rPr>
          <w:rFonts w:ascii="Times New Roman" w:eastAsia="Times New Roman" w:hAnsi="Times New Roman" w:cs="Times New Roman"/>
        </w:rPr>
        <w:t xml:space="preserve">All text, information, graphics, audio, video, and data offered through our </w:t>
      </w:r>
      <w:proofErr w:type="gramStart"/>
      <w:r w:rsidRPr="00AF7138">
        <w:rPr>
          <w:rFonts w:ascii="Times New Roman" w:eastAsia="Times New Roman" w:hAnsi="Times New Roman" w:cs="Times New Roman"/>
        </w:rPr>
        <w:t>Website</w:t>
      </w:r>
      <w:proofErr w:type="gramEnd"/>
      <w:r w:rsidRPr="00AF7138">
        <w:rPr>
          <w:rFonts w:ascii="Times New Roman" w:eastAsia="Times New Roman" w:hAnsi="Times New Roman" w:cs="Times New Roman"/>
        </w:rPr>
        <w:t xml:space="preserve"> are collectively known as our “Content”.</w:t>
      </w:r>
    </w:p>
    <w:p w14:paraId="116BCA00" w14:textId="77777777" w:rsidR="00AF7138" w:rsidRPr="00AF7138" w:rsidRDefault="00AF7138" w:rsidP="00AF7138">
      <w:pPr>
        <w:spacing w:before="100" w:beforeAutospacing="1" w:after="100" w:afterAutospacing="1"/>
        <w:outlineLvl w:val="2"/>
        <w:rPr>
          <w:rFonts w:ascii="Playfair Display" w:eastAsia="Times New Roman" w:hAnsi="Playfair Display" w:cs="Times New Roman"/>
          <w:b/>
          <w:bCs/>
          <w:color w:val="333333"/>
          <w:sz w:val="27"/>
          <w:szCs w:val="27"/>
        </w:rPr>
      </w:pPr>
      <w:r w:rsidRPr="00AF7138">
        <w:rPr>
          <w:rFonts w:ascii="Playfair Display" w:eastAsia="Times New Roman" w:hAnsi="Playfair Display" w:cs="Times New Roman"/>
          <w:b/>
          <w:bCs/>
          <w:color w:val="333333"/>
          <w:sz w:val="27"/>
          <w:szCs w:val="27"/>
        </w:rPr>
        <w:t>Legal Compliance</w:t>
      </w:r>
    </w:p>
    <w:p w14:paraId="6F31195F" w14:textId="6CABBB7B" w:rsidR="00AF7138" w:rsidRPr="00AF7138" w:rsidRDefault="00AF7138" w:rsidP="00AF7138">
      <w:pPr>
        <w:spacing w:after="240"/>
        <w:rPr>
          <w:rFonts w:ascii="Times New Roman" w:eastAsia="Times New Roman" w:hAnsi="Times New Roman" w:cs="Times New Roman"/>
        </w:rPr>
      </w:pPr>
      <w:r w:rsidRPr="00AF7138">
        <w:rPr>
          <w:rFonts w:ascii="Times New Roman" w:eastAsia="Times New Roman" w:hAnsi="Times New Roman" w:cs="Times New Roman"/>
        </w:rPr>
        <w:t xml:space="preserve">You agree to comply with all applicable domestic and international laws, statutes, ordinances, and regulations regarding your use of our </w:t>
      </w:r>
      <w:proofErr w:type="gramStart"/>
      <w:r w:rsidRPr="00AF7138">
        <w:rPr>
          <w:rFonts w:ascii="Times New Roman" w:eastAsia="Times New Roman" w:hAnsi="Times New Roman" w:cs="Times New Roman"/>
        </w:rPr>
        <w:t>Website</w:t>
      </w:r>
      <w:proofErr w:type="gramEnd"/>
      <w:r w:rsidRPr="00AF7138">
        <w:rPr>
          <w:rFonts w:ascii="Times New Roman" w:eastAsia="Times New Roman" w:hAnsi="Times New Roman" w:cs="Times New Roman"/>
        </w:rPr>
        <w:t xml:space="preserve">. </w:t>
      </w:r>
      <w:r>
        <w:rPr>
          <w:rFonts w:ascii="Times New Roman" w:eastAsia="Times New Roman" w:hAnsi="Times New Roman" w:cs="Times New Roman"/>
        </w:rPr>
        <w:t>Horsepower Graphics</w:t>
      </w:r>
      <w:r w:rsidRPr="00AF7138">
        <w:rPr>
          <w:rFonts w:ascii="Times New Roman" w:eastAsia="Times New Roman" w:hAnsi="Times New Roman" w:cs="Times New Roman"/>
        </w:rPr>
        <w:t xml:space="preserve"> reserves the right to investigate complaints or reported violations of our Legal Terms and to take any action we deem appropriate, including but not limited to canceling your Member account, reporting any suspected unlawful activity to law enforcement officials, regulators, or other third parties and disclosing any information necessary or appropriate to such persons or entities relating to your </w:t>
      </w:r>
      <w:r w:rsidRPr="00AF7138">
        <w:rPr>
          <w:rFonts w:ascii="Times New Roman" w:eastAsia="Times New Roman" w:hAnsi="Times New Roman" w:cs="Times New Roman"/>
        </w:rPr>
        <w:lastRenderedPageBreak/>
        <w:t>profile, email addresses, usage history, posted materials, IP addresses and traffic information, as allowed under our Privacy Policy.</w:t>
      </w:r>
    </w:p>
    <w:p w14:paraId="49A73444" w14:textId="77777777" w:rsidR="00AF7138" w:rsidRPr="00AF7138" w:rsidRDefault="00AF7138" w:rsidP="00AF7138">
      <w:pPr>
        <w:spacing w:before="100" w:beforeAutospacing="1" w:after="100" w:afterAutospacing="1"/>
        <w:outlineLvl w:val="2"/>
        <w:rPr>
          <w:rFonts w:ascii="Playfair Display" w:eastAsia="Times New Roman" w:hAnsi="Playfair Display" w:cs="Times New Roman"/>
          <w:b/>
          <w:bCs/>
          <w:color w:val="333333"/>
          <w:sz w:val="27"/>
          <w:szCs w:val="27"/>
        </w:rPr>
      </w:pPr>
      <w:r w:rsidRPr="00AF7138">
        <w:rPr>
          <w:rFonts w:ascii="Playfair Display" w:eastAsia="Times New Roman" w:hAnsi="Playfair Display" w:cs="Times New Roman"/>
          <w:b/>
          <w:bCs/>
          <w:color w:val="333333"/>
          <w:sz w:val="27"/>
          <w:szCs w:val="27"/>
        </w:rPr>
        <w:t>Intellectual Property</w:t>
      </w:r>
    </w:p>
    <w:p w14:paraId="2E8CFE21" w14:textId="77777777" w:rsidR="00AF7138" w:rsidRPr="00AF7138" w:rsidRDefault="00AF7138" w:rsidP="00AF7138">
      <w:pPr>
        <w:spacing w:after="240"/>
        <w:rPr>
          <w:rFonts w:ascii="Times New Roman" w:eastAsia="Times New Roman" w:hAnsi="Times New Roman" w:cs="Times New Roman"/>
        </w:rPr>
      </w:pPr>
      <w:r w:rsidRPr="00AF7138">
        <w:rPr>
          <w:rFonts w:ascii="Times New Roman" w:eastAsia="Times New Roman" w:hAnsi="Times New Roman" w:cs="Times New Roman"/>
        </w:rPr>
        <w:t xml:space="preserve">Our </w:t>
      </w:r>
      <w:proofErr w:type="gramStart"/>
      <w:r w:rsidRPr="00AF7138">
        <w:rPr>
          <w:rFonts w:ascii="Times New Roman" w:eastAsia="Times New Roman" w:hAnsi="Times New Roman" w:cs="Times New Roman"/>
        </w:rPr>
        <w:t>Website</w:t>
      </w:r>
      <w:proofErr w:type="gramEnd"/>
      <w:r w:rsidRPr="00AF7138">
        <w:rPr>
          <w:rFonts w:ascii="Times New Roman" w:eastAsia="Times New Roman" w:hAnsi="Times New Roman" w:cs="Times New Roman"/>
        </w:rPr>
        <w:t xml:space="preserve"> may contain our service marks or trademarks as well as those of our affiliates or other companies, in the form of words, graphics, and logos. Your use of our </w:t>
      </w:r>
      <w:proofErr w:type="gramStart"/>
      <w:r w:rsidRPr="00AF7138">
        <w:rPr>
          <w:rFonts w:ascii="Times New Roman" w:eastAsia="Times New Roman" w:hAnsi="Times New Roman" w:cs="Times New Roman"/>
        </w:rPr>
        <w:t>Website</w:t>
      </w:r>
      <w:proofErr w:type="gramEnd"/>
      <w:r w:rsidRPr="00AF7138">
        <w:rPr>
          <w:rFonts w:ascii="Times New Roman" w:eastAsia="Times New Roman" w:hAnsi="Times New Roman" w:cs="Times New Roman"/>
        </w:rPr>
        <w:t xml:space="preserve"> does not constitute any right or license for you to use such service marks/trademarks, without the prior written permission of the corresponding service mark/trademark owner. Our </w:t>
      </w:r>
      <w:proofErr w:type="gramStart"/>
      <w:r w:rsidRPr="00AF7138">
        <w:rPr>
          <w:rFonts w:ascii="Times New Roman" w:eastAsia="Times New Roman" w:hAnsi="Times New Roman" w:cs="Times New Roman"/>
        </w:rPr>
        <w:t>Website</w:t>
      </w:r>
      <w:proofErr w:type="gramEnd"/>
      <w:r w:rsidRPr="00AF7138">
        <w:rPr>
          <w:rFonts w:ascii="Times New Roman" w:eastAsia="Times New Roman" w:hAnsi="Times New Roman" w:cs="Times New Roman"/>
        </w:rPr>
        <w:t xml:space="preserve"> is also protected under international copyright laws. The copying, redistribution, use or publication by you of any portion of our </w:t>
      </w:r>
      <w:proofErr w:type="gramStart"/>
      <w:r w:rsidRPr="00AF7138">
        <w:rPr>
          <w:rFonts w:ascii="Times New Roman" w:eastAsia="Times New Roman" w:hAnsi="Times New Roman" w:cs="Times New Roman"/>
        </w:rPr>
        <w:t>Website</w:t>
      </w:r>
      <w:proofErr w:type="gramEnd"/>
      <w:r w:rsidRPr="00AF7138">
        <w:rPr>
          <w:rFonts w:ascii="Times New Roman" w:eastAsia="Times New Roman" w:hAnsi="Times New Roman" w:cs="Times New Roman"/>
        </w:rPr>
        <w:t xml:space="preserve"> is strictly prohibited. Your use of our </w:t>
      </w:r>
      <w:proofErr w:type="gramStart"/>
      <w:r w:rsidRPr="00AF7138">
        <w:rPr>
          <w:rFonts w:ascii="Times New Roman" w:eastAsia="Times New Roman" w:hAnsi="Times New Roman" w:cs="Times New Roman"/>
        </w:rPr>
        <w:t>Website</w:t>
      </w:r>
      <w:proofErr w:type="gramEnd"/>
      <w:r w:rsidRPr="00AF7138">
        <w:rPr>
          <w:rFonts w:ascii="Times New Roman" w:eastAsia="Times New Roman" w:hAnsi="Times New Roman" w:cs="Times New Roman"/>
        </w:rPr>
        <w:t xml:space="preserve"> does not grant you ownership rights of any kind in our Website.</w:t>
      </w:r>
    </w:p>
    <w:p w14:paraId="71FE0144" w14:textId="77777777" w:rsidR="00AF7138" w:rsidRPr="00AF7138" w:rsidRDefault="00AF7138" w:rsidP="00AF7138">
      <w:pPr>
        <w:spacing w:before="100" w:beforeAutospacing="1" w:after="100" w:afterAutospacing="1"/>
        <w:outlineLvl w:val="2"/>
        <w:rPr>
          <w:rFonts w:ascii="Playfair Display" w:eastAsia="Times New Roman" w:hAnsi="Playfair Display" w:cs="Times New Roman"/>
          <w:b/>
          <w:bCs/>
          <w:color w:val="333333"/>
          <w:sz w:val="27"/>
          <w:szCs w:val="27"/>
        </w:rPr>
      </w:pPr>
      <w:r w:rsidRPr="00AF7138">
        <w:rPr>
          <w:rFonts w:ascii="Playfair Display" w:eastAsia="Times New Roman" w:hAnsi="Playfair Display" w:cs="Times New Roman"/>
          <w:b/>
          <w:bCs/>
          <w:color w:val="333333"/>
          <w:sz w:val="27"/>
          <w:szCs w:val="27"/>
        </w:rPr>
        <w:t>Links to Other Websites</w:t>
      </w:r>
    </w:p>
    <w:p w14:paraId="38838045" w14:textId="0A888CBE" w:rsidR="00AF7138" w:rsidRPr="00AF7138" w:rsidRDefault="00AF7138" w:rsidP="00AF7138">
      <w:pPr>
        <w:spacing w:after="240"/>
        <w:rPr>
          <w:rFonts w:ascii="Times New Roman" w:eastAsia="Times New Roman" w:hAnsi="Times New Roman" w:cs="Times New Roman"/>
        </w:rPr>
      </w:pPr>
      <w:r w:rsidRPr="00AF7138">
        <w:rPr>
          <w:rFonts w:ascii="Times New Roman" w:eastAsia="Times New Roman" w:hAnsi="Times New Roman" w:cs="Times New Roman"/>
        </w:rPr>
        <w:t xml:space="preserve">Our </w:t>
      </w:r>
      <w:proofErr w:type="gramStart"/>
      <w:r w:rsidRPr="00AF7138">
        <w:rPr>
          <w:rFonts w:ascii="Times New Roman" w:eastAsia="Times New Roman" w:hAnsi="Times New Roman" w:cs="Times New Roman"/>
        </w:rPr>
        <w:t>Website</w:t>
      </w:r>
      <w:proofErr w:type="gramEnd"/>
      <w:r w:rsidRPr="00AF7138">
        <w:rPr>
          <w:rFonts w:ascii="Times New Roman" w:eastAsia="Times New Roman" w:hAnsi="Times New Roman" w:cs="Times New Roman"/>
        </w:rPr>
        <w:t xml:space="preserve"> may contain links to third party websites. These links are provided solely as a convenience to you. By linking to these websites, we do not create or have an affiliation with, or sponsor such </w:t>
      </w:r>
      <w:proofErr w:type="gramStart"/>
      <w:r w:rsidRPr="00AF7138">
        <w:rPr>
          <w:rFonts w:ascii="Times New Roman" w:eastAsia="Times New Roman" w:hAnsi="Times New Roman" w:cs="Times New Roman"/>
        </w:rPr>
        <w:t>third party</w:t>
      </w:r>
      <w:proofErr w:type="gramEnd"/>
      <w:r w:rsidRPr="00AF7138">
        <w:rPr>
          <w:rFonts w:ascii="Times New Roman" w:eastAsia="Times New Roman" w:hAnsi="Times New Roman" w:cs="Times New Roman"/>
        </w:rPr>
        <w:t xml:space="preserve"> websites. The inclusion of links within our </w:t>
      </w:r>
      <w:proofErr w:type="gramStart"/>
      <w:r w:rsidRPr="00AF7138">
        <w:rPr>
          <w:rFonts w:ascii="Times New Roman" w:eastAsia="Times New Roman" w:hAnsi="Times New Roman" w:cs="Times New Roman"/>
        </w:rPr>
        <w:t>Website</w:t>
      </w:r>
      <w:proofErr w:type="gramEnd"/>
      <w:r w:rsidRPr="00AF7138">
        <w:rPr>
          <w:rFonts w:ascii="Times New Roman" w:eastAsia="Times New Roman" w:hAnsi="Times New Roman" w:cs="Times New Roman"/>
        </w:rPr>
        <w:t xml:space="preserve"> does not constitute any endorsement, guarantee, warranty, or recommendation of such third party websites. </w:t>
      </w:r>
      <w:r>
        <w:rPr>
          <w:rFonts w:ascii="Times New Roman" w:eastAsia="Times New Roman" w:hAnsi="Times New Roman" w:cs="Times New Roman"/>
        </w:rPr>
        <w:t>Horsepower Graphics</w:t>
      </w:r>
      <w:r w:rsidRPr="00AF7138">
        <w:rPr>
          <w:rFonts w:ascii="Times New Roman" w:eastAsia="Times New Roman" w:hAnsi="Times New Roman" w:cs="Times New Roman"/>
        </w:rPr>
        <w:t xml:space="preserve"> has no control over the legal documents and privacy practices of </w:t>
      </w:r>
      <w:proofErr w:type="gramStart"/>
      <w:r w:rsidRPr="00AF7138">
        <w:rPr>
          <w:rFonts w:ascii="Times New Roman" w:eastAsia="Times New Roman" w:hAnsi="Times New Roman" w:cs="Times New Roman"/>
        </w:rPr>
        <w:t>third party</w:t>
      </w:r>
      <w:proofErr w:type="gramEnd"/>
      <w:r w:rsidRPr="00AF7138">
        <w:rPr>
          <w:rFonts w:ascii="Times New Roman" w:eastAsia="Times New Roman" w:hAnsi="Times New Roman" w:cs="Times New Roman"/>
        </w:rPr>
        <w:t xml:space="preserve"> websites; as such, you access any such third party websites at your own risk.</w:t>
      </w:r>
    </w:p>
    <w:p w14:paraId="27DCA691" w14:textId="77777777" w:rsidR="00AF7138" w:rsidRPr="00AF7138" w:rsidRDefault="00AF7138" w:rsidP="00AF7138">
      <w:pPr>
        <w:spacing w:before="100" w:beforeAutospacing="1" w:after="100" w:afterAutospacing="1"/>
        <w:outlineLvl w:val="2"/>
        <w:rPr>
          <w:rFonts w:ascii="Playfair Display" w:eastAsia="Times New Roman" w:hAnsi="Playfair Display" w:cs="Times New Roman"/>
          <w:b/>
          <w:bCs/>
          <w:color w:val="333333"/>
          <w:sz w:val="27"/>
          <w:szCs w:val="27"/>
        </w:rPr>
      </w:pPr>
      <w:r w:rsidRPr="00AF7138">
        <w:rPr>
          <w:rFonts w:ascii="Playfair Display" w:eastAsia="Times New Roman" w:hAnsi="Playfair Display" w:cs="Times New Roman"/>
          <w:b/>
          <w:bCs/>
          <w:color w:val="333333"/>
          <w:sz w:val="27"/>
          <w:szCs w:val="27"/>
        </w:rPr>
        <w:t>General Terms</w:t>
      </w:r>
    </w:p>
    <w:p w14:paraId="56EED7CD" w14:textId="3320EBAD" w:rsidR="00AF7138" w:rsidRPr="00AF7138" w:rsidRDefault="00AF7138" w:rsidP="00AF7138">
      <w:pPr>
        <w:spacing w:after="240"/>
        <w:rPr>
          <w:rFonts w:ascii="Times New Roman" w:eastAsia="Times New Roman" w:hAnsi="Times New Roman" w:cs="Times New Roman"/>
        </w:rPr>
      </w:pPr>
      <w:r w:rsidRPr="00AF7138">
        <w:rPr>
          <w:rFonts w:ascii="Times New Roman" w:eastAsia="Times New Roman" w:hAnsi="Times New Roman" w:cs="Times New Roman"/>
        </w:rPr>
        <w:t xml:space="preserve">Our Legal Terms shall be treated as though it were executed and performed in </w:t>
      </w:r>
      <w:r>
        <w:rPr>
          <w:rFonts w:ascii="Times New Roman" w:eastAsia="Times New Roman" w:hAnsi="Times New Roman" w:cs="Times New Roman"/>
        </w:rPr>
        <w:t>Pennsylvania</w:t>
      </w:r>
      <w:r w:rsidRPr="00AF7138">
        <w:rPr>
          <w:rFonts w:ascii="Times New Roman" w:eastAsia="Times New Roman" w:hAnsi="Times New Roman" w:cs="Times New Roman"/>
        </w:rPr>
        <w:t xml:space="preserve">, United States, and shall be governed by and construed in accordance with the laws of </w:t>
      </w:r>
      <w:r>
        <w:rPr>
          <w:rFonts w:ascii="Times New Roman" w:eastAsia="Times New Roman" w:hAnsi="Times New Roman" w:cs="Times New Roman"/>
        </w:rPr>
        <w:t>Pennsylvania</w:t>
      </w:r>
      <w:r w:rsidRPr="00AF7138">
        <w:rPr>
          <w:rFonts w:ascii="Times New Roman" w:eastAsia="Times New Roman" w:hAnsi="Times New Roman" w:cs="Times New Roman"/>
        </w:rPr>
        <w:t xml:space="preserve">, United States, without regard to conflict of law principles. In addition, you agree to submit to the personal jurisdiction and venue of such courts. Any cause of action by you with respect to our </w:t>
      </w:r>
      <w:proofErr w:type="gramStart"/>
      <w:r w:rsidRPr="00AF7138">
        <w:rPr>
          <w:rFonts w:ascii="Times New Roman" w:eastAsia="Times New Roman" w:hAnsi="Times New Roman" w:cs="Times New Roman"/>
        </w:rPr>
        <w:t>Website</w:t>
      </w:r>
      <w:proofErr w:type="gramEnd"/>
      <w:r w:rsidRPr="00AF7138">
        <w:rPr>
          <w:rFonts w:ascii="Times New Roman" w:eastAsia="Times New Roman" w:hAnsi="Times New Roman" w:cs="Times New Roman"/>
        </w:rPr>
        <w:t xml:space="preserve">, must be instituted within one (1) year after the cause of action arose or be forever waived and barred. Should any part of our Legal Terms be held invalid or unenforceable, that portion shall be construed consistent with applicable law and the remaining portions shall remain in full force and effect. To the extent that any Content in our Website conflicts or is inconsistent with our Legal Terms, our Legal Terms shall take precedence. Our failure to enforce any provision of our Legal Terms shall not be deemed a waiver of such provision nor of the right to enforce such provision. The rights of </w:t>
      </w:r>
      <w:r>
        <w:rPr>
          <w:rFonts w:ascii="Times New Roman" w:eastAsia="Times New Roman" w:hAnsi="Times New Roman" w:cs="Times New Roman"/>
        </w:rPr>
        <w:t>Horsepower Graphics</w:t>
      </w:r>
      <w:r w:rsidRPr="00AF7138">
        <w:rPr>
          <w:rFonts w:ascii="Times New Roman" w:eastAsia="Times New Roman" w:hAnsi="Times New Roman" w:cs="Times New Roman"/>
        </w:rPr>
        <w:t xml:space="preserve"> under our Legal Terms shall survive the termination of our Legal Terms.</w:t>
      </w:r>
    </w:p>
    <w:p w14:paraId="23D9A61F" w14:textId="77777777" w:rsidR="00AF7138" w:rsidRPr="00AF7138" w:rsidRDefault="00095693" w:rsidP="00AF7138">
      <w:pPr>
        <w:spacing w:after="360"/>
        <w:rPr>
          <w:rFonts w:ascii="Times New Roman" w:eastAsia="Times New Roman" w:hAnsi="Times New Roman" w:cs="Times New Roman"/>
        </w:rPr>
      </w:pPr>
      <w:r w:rsidRPr="00AF7138">
        <w:rPr>
          <w:rFonts w:ascii="Times New Roman" w:eastAsia="Times New Roman" w:hAnsi="Times New Roman" w:cs="Times New Roman"/>
          <w:noProof/>
        </w:rPr>
        <w:pict w14:anchorId="3E150375">
          <v:rect id="_x0000_i1025" alt="" style="width:468pt;height:.05pt;mso-width-percent:0;mso-height-percent:0;mso-width-percent:0;mso-height-percent:0" o:hralign="center" o:hrstd="t" o:hr="t" fillcolor="#a0a0a0" stroked="f"/>
        </w:pict>
      </w:r>
    </w:p>
    <w:p w14:paraId="6FC6B426" w14:textId="2E4F2A70" w:rsidR="00AF7138" w:rsidRPr="00AF7138" w:rsidRDefault="00AF7138" w:rsidP="00AF7138">
      <w:pPr>
        <w:spacing w:after="240"/>
        <w:rPr>
          <w:rFonts w:ascii="Times New Roman" w:eastAsia="Times New Roman" w:hAnsi="Times New Roman" w:cs="Times New Roman"/>
        </w:rPr>
      </w:pPr>
      <w:r w:rsidRPr="00AF7138">
        <w:rPr>
          <w:rFonts w:ascii="Times New Roman" w:eastAsia="Times New Roman" w:hAnsi="Times New Roman" w:cs="Times New Roman"/>
          <w:b/>
          <w:bCs/>
          <w:i/>
          <w:iCs/>
        </w:rPr>
        <w:t xml:space="preserve">Last updated: </w:t>
      </w:r>
      <w:r>
        <w:rPr>
          <w:rFonts w:ascii="Times New Roman" w:eastAsia="Times New Roman" w:hAnsi="Times New Roman" w:cs="Times New Roman"/>
          <w:b/>
          <w:bCs/>
          <w:i/>
          <w:iCs/>
        </w:rPr>
        <w:t>September, 2023</w:t>
      </w:r>
      <w:r w:rsidRPr="00AF7138">
        <w:rPr>
          <w:rFonts w:ascii="Times New Roman" w:eastAsia="Times New Roman" w:hAnsi="Times New Roman" w:cs="Times New Roman"/>
          <w:b/>
          <w:bCs/>
          <w:i/>
          <w:iCs/>
        </w:rPr>
        <w:t>.</w:t>
      </w:r>
    </w:p>
    <w:p w14:paraId="34F9FB2F" w14:textId="77777777" w:rsidR="00AF7138" w:rsidRPr="00AF7138" w:rsidRDefault="00AF7138" w:rsidP="00AF7138">
      <w:pPr>
        <w:rPr>
          <w:rFonts w:ascii="Times New Roman" w:eastAsia="Times New Roman" w:hAnsi="Times New Roman" w:cs="Times New Roman"/>
        </w:rPr>
      </w:pPr>
    </w:p>
    <w:p w14:paraId="7A7043C8" w14:textId="77777777" w:rsidR="00CF3586" w:rsidRPr="00CF3586" w:rsidRDefault="00CF3586" w:rsidP="00CF3586">
      <w:pPr>
        <w:rPr>
          <w:rFonts w:ascii="Times New Roman" w:hAnsi="Times New Roman" w:cs="Times New Roman"/>
        </w:rPr>
      </w:pPr>
    </w:p>
    <w:sectPr w:rsidR="00CF3586" w:rsidRPr="00CF3586" w:rsidSect="00E63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Playfair Display">
    <w:panose1 w:val="00000500000000000000"/>
    <w:charset w:val="4D"/>
    <w:family w:val="auto"/>
    <w:pitch w:val="variable"/>
    <w:sig w:usb0="20000207" w:usb1="00000000"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47AF5"/>
    <w:multiLevelType w:val="multilevel"/>
    <w:tmpl w:val="DD4077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824560"/>
    <w:multiLevelType w:val="hybridMultilevel"/>
    <w:tmpl w:val="C0FAE3B0"/>
    <w:lvl w:ilvl="0" w:tplc="5E22B6C8">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4F6467"/>
    <w:multiLevelType w:val="hybridMultilevel"/>
    <w:tmpl w:val="75C81B38"/>
    <w:lvl w:ilvl="0" w:tplc="EAB02706">
      <w:start w:val="1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27028289">
    <w:abstractNumId w:val="1"/>
  </w:num>
  <w:num w:numId="2" w16cid:durableId="1168055746">
    <w:abstractNumId w:val="2"/>
  </w:num>
  <w:num w:numId="3" w16cid:durableId="1732145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860"/>
    <w:rsid w:val="00095693"/>
    <w:rsid w:val="00167254"/>
    <w:rsid w:val="00342860"/>
    <w:rsid w:val="00577924"/>
    <w:rsid w:val="006F31D1"/>
    <w:rsid w:val="00AF7138"/>
    <w:rsid w:val="00B25001"/>
    <w:rsid w:val="00CF3586"/>
    <w:rsid w:val="00D91677"/>
    <w:rsid w:val="00E63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6F36F"/>
  <w15:chartTrackingRefBased/>
  <w15:docId w15:val="{BBAB9872-4DB6-1C43-90CD-A0C8944AD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F7138"/>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860"/>
    <w:pPr>
      <w:ind w:left="720"/>
      <w:contextualSpacing/>
    </w:pPr>
  </w:style>
  <w:style w:type="character" w:customStyle="1" w:styleId="Heading3Char">
    <w:name w:val="Heading 3 Char"/>
    <w:basedOn w:val="DefaultParagraphFont"/>
    <w:link w:val="Heading3"/>
    <w:uiPriority w:val="9"/>
    <w:rsid w:val="00AF713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F713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AF7138"/>
  </w:style>
  <w:style w:type="character" w:styleId="Hyperlink">
    <w:name w:val="Hyperlink"/>
    <w:basedOn w:val="DefaultParagraphFont"/>
    <w:uiPriority w:val="99"/>
    <w:semiHidden/>
    <w:unhideWhenUsed/>
    <w:rsid w:val="00AF7138"/>
    <w:rPr>
      <w:color w:val="0000FF"/>
      <w:u w:val="single"/>
    </w:rPr>
  </w:style>
  <w:style w:type="character" w:styleId="Strong">
    <w:name w:val="Strong"/>
    <w:basedOn w:val="DefaultParagraphFont"/>
    <w:uiPriority w:val="22"/>
    <w:qFormat/>
    <w:rsid w:val="00AF71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853712">
      <w:bodyDiv w:val="1"/>
      <w:marLeft w:val="0"/>
      <w:marRight w:val="0"/>
      <w:marTop w:val="0"/>
      <w:marBottom w:val="0"/>
      <w:divBdr>
        <w:top w:val="none" w:sz="0" w:space="0" w:color="auto"/>
        <w:left w:val="none" w:sz="0" w:space="0" w:color="auto"/>
        <w:bottom w:val="none" w:sz="0" w:space="0" w:color="auto"/>
        <w:right w:val="none" w:sz="0" w:space="0" w:color="auto"/>
      </w:divBdr>
      <w:divsChild>
        <w:div w:id="1156650544">
          <w:marLeft w:val="0"/>
          <w:marRight w:val="0"/>
          <w:marTop w:val="0"/>
          <w:marBottom w:val="0"/>
          <w:divBdr>
            <w:top w:val="none" w:sz="0" w:space="0" w:color="auto"/>
            <w:left w:val="none" w:sz="0" w:space="0" w:color="auto"/>
            <w:bottom w:val="none" w:sz="0" w:space="0" w:color="auto"/>
            <w:right w:val="none" w:sz="0" w:space="0" w:color="auto"/>
          </w:divBdr>
          <w:divsChild>
            <w:div w:id="1570117111">
              <w:marLeft w:val="0"/>
              <w:marRight w:val="0"/>
              <w:marTop w:val="0"/>
              <w:marBottom w:val="0"/>
              <w:divBdr>
                <w:top w:val="none" w:sz="0" w:space="0" w:color="auto"/>
                <w:left w:val="none" w:sz="0" w:space="0" w:color="auto"/>
                <w:bottom w:val="none" w:sz="0" w:space="0" w:color="auto"/>
                <w:right w:val="none" w:sz="0" w:space="0" w:color="auto"/>
              </w:divBdr>
              <w:divsChild>
                <w:div w:id="94044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quarterhorsenew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2023-09-11T21:14:00Z</dcterms:created>
  <dcterms:modified xsi:type="dcterms:W3CDTF">2023-09-11T21:14:00Z</dcterms:modified>
</cp:coreProperties>
</file>